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EF" w:rsidRDefault="00856D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6DEF" w:rsidRDefault="00856DEF">
      <w:pPr>
        <w:pStyle w:val="ConsPlusNormal"/>
        <w:jc w:val="both"/>
        <w:outlineLvl w:val="0"/>
      </w:pPr>
    </w:p>
    <w:p w:rsidR="00856DEF" w:rsidRDefault="00856DEF">
      <w:pPr>
        <w:pStyle w:val="ConsPlusNormal"/>
        <w:outlineLvl w:val="0"/>
      </w:pPr>
      <w:r>
        <w:t>Зарегистрировано в Минюсте России 3 февраля 2011 г. N 19694</w:t>
      </w:r>
    </w:p>
    <w:p w:rsidR="00856DEF" w:rsidRDefault="00856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DEF" w:rsidRDefault="00856DEF">
      <w:pPr>
        <w:pStyle w:val="ConsPlusNormal"/>
      </w:pPr>
    </w:p>
    <w:p w:rsidR="00856DEF" w:rsidRDefault="00856DE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56DEF" w:rsidRDefault="00856DEF">
      <w:pPr>
        <w:pStyle w:val="ConsPlusTitle"/>
        <w:jc w:val="center"/>
      </w:pPr>
      <w:r>
        <w:t>РОССИЙСКОЙ ФЕДЕРАЦИИ</w:t>
      </w:r>
    </w:p>
    <w:p w:rsidR="00856DEF" w:rsidRDefault="00856DEF">
      <w:pPr>
        <w:pStyle w:val="ConsPlusTitle"/>
        <w:jc w:val="center"/>
      </w:pPr>
    </w:p>
    <w:p w:rsidR="00856DEF" w:rsidRDefault="00856DEF">
      <w:pPr>
        <w:pStyle w:val="ConsPlusTitle"/>
        <w:jc w:val="center"/>
      </w:pPr>
      <w:r>
        <w:t>ПРИКАЗ</w:t>
      </w:r>
    </w:p>
    <w:p w:rsidR="00856DEF" w:rsidRDefault="00856DEF">
      <w:pPr>
        <w:pStyle w:val="ConsPlusTitle"/>
        <w:jc w:val="center"/>
      </w:pPr>
      <w:r>
        <w:t>от 31 января 2011 г. N 57н</w:t>
      </w:r>
    </w:p>
    <w:p w:rsidR="00856DEF" w:rsidRDefault="00856DEF">
      <w:pPr>
        <w:pStyle w:val="ConsPlusTitle"/>
        <w:jc w:val="center"/>
      </w:pPr>
    </w:p>
    <w:p w:rsidR="00856DEF" w:rsidRDefault="00856DEF">
      <w:pPr>
        <w:pStyle w:val="ConsPlusTitle"/>
        <w:jc w:val="center"/>
      </w:pPr>
      <w:r>
        <w:t>ОБ УТВЕРЖДЕНИИ ПОРЯДКА</w:t>
      </w:r>
    </w:p>
    <w:p w:rsidR="00856DEF" w:rsidRDefault="00856DEF">
      <w:pPr>
        <w:pStyle w:val="ConsPlusTitle"/>
        <w:jc w:val="center"/>
      </w:pPr>
      <w:r>
        <w:t>ВЫПЛАТЫ КОМПЕНСАЦИИ ЗА САМОСТОЯТЕЛЬНО</w:t>
      </w:r>
    </w:p>
    <w:p w:rsidR="00856DEF" w:rsidRDefault="00856DEF">
      <w:pPr>
        <w:pStyle w:val="ConsPlusTitle"/>
        <w:jc w:val="center"/>
      </w:pPr>
      <w:r>
        <w:t>ПРИОБРЕТЕННОЕ ИНВАЛИДОМ ТЕХНИЧЕСКОЕ СРЕДСТВО РЕАБИЛИТАЦИИ</w:t>
      </w:r>
    </w:p>
    <w:p w:rsidR="00856DEF" w:rsidRDefault="00856DEF">
      <w:pPr>
        <w:pStyle w:val="ConsPlusTitle"/>
        <w:jc w:val="center"/>
      </w:pPr>
      <w:r>
        <w:t>И (ИЛИ) ОКАЗАННУЮ УСЛУГУ, ВКЛЮЧАЯ ПОРЯДОК ОПРЕДЕЛЕНИЯ</w:t>
      </w:r>
    </w:p>
    <w:p w:rsidR="00856DEF" w:rsidRDefault="00856DEF">
      <w:pPr>
        <w:pStyle w:val="ConsPlusTitle"/>
        <w:jc w:val="center"/>
      </w:pPr>
      <w:r>
        <w:t>ЕЕ РАЗМЕРА И ПОРЯДОК ИНФОРМИРОВАНИЯ ГРАЖДАН</w:t>
      </w:r>
    </w:p>
    <w:p w:rsidR="00856DEF" w:rsidRDefault="00856DEF">
      <w:pPr>
        <w:pStyle w:val="ConsPlusTitle"/>
        <w:jc w:val="center"/>
      </w:pPr>
      <w:r>
        <w:t>О РАЗМЕРЕ УКАЗАННОЙ КОМПЕНСАЦИИ</w:t>
      </w:r>
    </w:p>
    <w:p w:rsidR="00856DEF" w:rsidRDefault="00856D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6D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DEF" w:rsidRDefault="00856D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DEF" w:rsidRDefault="00856D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08.09.2011 N 1028н,</w:t>
            </w:r>
          </w:p>
          <w:p w:rsidR="00856DEF" w:rsidRDefault="00856DEF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22.01.2014 </w:t>
            </w:r>
            <w:hyperlink r:id="rId6" w:history="1">
              <w:r>
                <w:rPr>
                  <w:color w:val="0000FF"/>
                </w:rPr>
                <w:t>N 24н</w:t>
              </w:r>
            </w:hyperlink>
            <w:r>
              <w:rPr>
                <w:color w:val="392C69"/>
              </w:rPr>
              <w:t>,</w:t>
            </w:r>
          </w:p>
          <w:p w:rsidR="00856DEF" w:rsidRDefault="00856D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7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6DEF" w:rsidRDefault="00856DEF">
      <w:pPr>
        <w:pStyle w:val="ConsPlusNormal"/>
        <w:jc w:val="center"/>
      </w:pPr>
    </w:p>
    <w:p w:rsidR="00856DEF" w:rsidRDefault="00856DE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2008, N 30, ст. 3616; 2010, N 50, ст. 6609) приказываю: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856DEF" w:rsidRDefault="00856DEF">
      <w:pPr>
        <w:pStyle w:val="ConsPlusNormal"/>
        <w:ind w:firstLine="540"/>
        <w:jc w:val="both"/>
      </w:pPr>
    </w:p>
    <w:p w:rsidR="00856DEF" w:rsidRDefault="00856DEF">
      <w:pPr>
        <w:pStyle w:val="ConsPlusNormal"/>
        <w:jc w:val="right"/>
      </w:pPr>
      <w:r>
        <w:t>Министр</w:t>
      </w:r>
    </w:p>
    <w:p w:rsidR="00856DEF" w:rsidRDefault="00856DEF">
      <w:pPr>
        <w:pStyle w:val="ConsPlusNormal"/>
        <w:jc w:val="right"/>
      </w:pPr>
      <w:r>
        <w:t>Т.А.ГОЛИКОВА</w:t>
      </w:r>
    </w:p>
    <w:p w:rsidR="00856DEF" w:rsidRDefault="00856DEF">
      <w:pPr>
        <w:pStyle w:val="ConsPlusNormal"/>
        <w:ind w:firstLine="540"/>
        <w:jc w:val="both"/>
      </w:pPr>
    </w:p>
    <w:p w:rsidR="00856DEF" w:rsidRDefault="00856DEF">
      <w:pPr>
        <w:pStyle w:val="ConsPlusNormal"/>
        <w:ind w:firstLine="540"/>
        <w:jc w:val="both"/>
      </w:pPr>
    </w:p>
    <w:p w:rsidR="00856DEF" w:rsidRDefault="00856DEF">
      <w:pPr>
        <w:pStyle w:val="ConsPlusNormal"/>
        <w:ind w:firstLine="540"/>
        <w:jc w:val="both"/>
      </w:pPr>
    </w:p>
    <w:p w:rsidR="00856DEF" w:rsidRDefault="00856DEF">
      <w:pPr>
        <w:pStyle w:val="ConsPlusNormal"/>
        <w:ind w:firstLine="540"/>
        <w:jc w:val="both"/>
      </w:pPr>
    </w:p>
    <w:p w:rsidR="00856DEF" w:rsidRDefault="00856DEF">
      <w:pPr>
        <w:pStyle w:val="ConsPlusNormal"/>
        <w:ind w:firstLine="540"/>
        <w:jc w:val="both"/>
      </w:pPr>
    </w:p>
    <w:p w:rsidR="00856DEF" w:rsidRDefault="00856DEF">
      <w:pPr>
        <w:pStyle w:val="ConsPlusNormal"/>
        <w:jc w:val="right"/>
        <w:outlineLvl w:val="0"/>
      </w:pPr>
      <w:r>
        <w:t>Утвержден</w:t>
      </w:r>
    </w:p>
    <w:p w:rsidR="00856DEF" w:rsidRDefault="00856DEF">
      <w:pPr>
        <w:pStyle w:val="ConsPlusNormal"/>
        <w:jc w:val="right"/>
      </w:pPr>
      <w:r>
        <w:t>Приказом Министерства здравоохранения</w:t>
      </w:r>
    </w:p>
    <w:p w:rsidR="00856DEF" w:rsidRDefault="00856DEF">
      <w:pPr>
        <w:pStyle w:val="ConsPlusNormal"/>
        <w:jc w:val="right"/>
      </w:pPr>
      <w:r>
        <w:t>и социального развития</w:t>
      </w:r>
    </w:p>
    <w:p w:rsidR="00856DEF" w:rsidRDefault="00856DEF">
      <w:pPr>
        <w:pStyle w:val="ConsPlusNormal"/>
        <w:jc w:val="right"/>
      </w:pPr>
      <w:r>
        <w:t>Российской Федерации</w:t>
      </w:r>
    </w:p>
    <w:p w:rsidR="00856DEF" w:rsidRDefault="00856DEF">
      <w:pPr>
        <w:pStyle w:val="ConsPlusNormal"/>
        <w:jc w:val="right"/>
      </w:pPr>
      <w:r>
        <w:t>от 31 января 2011 г. N 57н</w:t>
      </w:r>
    </w:p>
    <w:p w:rsidR="00856DEF" w:rsidRDefault="00856DEF">
      <w:pPr>
        <w:pStyle w:val="ConsPlusNormal"/>
        <w:jc w:val="center"/>
      </w:pPr>
    </w:p>
    <w:p w:rsidR="00856DEF" w:rsidRDefault="00856DEF">
      <w:pPr>
        <w:pStyle w:val="ConsPlusTitle"/>
        <w:jc w:val="center"/>
      </w:pPr>
      <w:bookmarkStart w:id="0" w:name="P37"/>
      <w:bookmarkEnd w:id="0"/>
      <w:r>
        <w:t>ПОРЯДОК</w:t>
      </w:r>
    </w:p>
    <w:p w:rsidR="00856DEF" w:rsidRDefault="00856DEF">
      <w:pPr>
        <w:pStyle w:val="ConsPlusTitle"/>
        <w:jc w:val="center"/>
      </w:pPr>
      <w:r>
        <w:t>ВЫПЛАТЫ КОМПЕНСАЦИИ ЗА САМОСТОЯТЕЛЬНО</w:t>
      </w:r>
    </w:p>
    <w:p w:rsidR="00856DEF" w:rsidRDefault="00856DEF">
      <w:pPr>
        <w:pStyle w:val="ConsPlusTitle"/>
        <w:jc w:val="center"/>
      </w:pPr>
      <w:r>
        <w:t>ПРИОБРЕТЕННОЕ ИНВАЛИДОМ ТЕХНИЧЕСКОЕ СРЕДСТВО РЕАБИЛИТАЦИИ</w:t>
      </w:r>
    </w:p>
    <w:p w:rsidR="00856DEF" w:rsidRDefault="00856DEF">
      <w:pPr>
        <w:pStyle w:val="ConsPlusTitle"/>
        <w:jc w:val="center"/>
      </w:pPr>
      <w:r>
        <w:t>И (ИЛИ) ОКАЗАННУЮ УСЛУГУ, ВКЛЮЧАЯ ПОРЯДОК ОПРЕДЕЛЕНИЯ</w:t>
      </w:r>
    </w:p>
    <w:p w:rsidR="00856DEF" w:rsidRDefault="00856DEF">
      <w:pPr>
        <w:pStyle w:val="ConsPlusTitle"/>
        <w:jc w:val="center"/>
      </w:pPr>
      <w:r>
        <w:t>ЕЕ РАЗМЕРА И ПОРЯДОК ИНФОРМИРОВАНИЯ ГРАЖДАН</w:t>
      </w:r>
    </w:p>
    <w:p w:rsidR="00856DEF" w:rsidRDefault="00856DEF">
      <w:pPr>
        <w:pStyle w:val="ConsPlusTitle"/>
        <w:jc w:val="center"/>
      </w:pPr>
      <w:r>
        <w:t>О РАЗМЕРЕ УКАЗАННОЙ КОМПЕНСАЦИИ</w:t>
      </w:r>
    </w:p>
    <w:p w:rsidR="00856DEF" w:rsidRDefault="00856D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6D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DEF" w:rsidRDefault="00856DE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56DEF" w:rsidRDefault="00856D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08.09.2011 N 1028н,</w:t>
            </w:r>
          </w:p>
          <w:p w:rsidR="00856DEF" w:rsidRDefault="00856DEF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22.01.2014 </w:t>
            </w:r>
            <w:hyperlink r:id="rId10" w:history="1">
              <w:r>
                <w:rPr>
                  <w:color w:val="0000FF"/>
                </w:rPr>
                <w:t>N 24н</w:t>
              </w:r>
            </w:hyperlink>
            <w:r>
              <w:rPr>
                <w:color w:val="392C69"/>
              </w:rPr>
              <w:t>,</w:t>
            </w:r>
          </w:p>
          <w:p w:rsidR="00856DEF" w:rsidRDefault="00856D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11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6DEF" w:rsidRDefault="00856DEF">
      <w:pPr>
        <w:pStyle w:val="ConsPlusNormal"/>
        <w:jc w:val="center"/>
      </w:pPr>
    </w:p>
    <w:p w:rsidR="00856DEF" w:rsidRDefault="00856DEF">
      <w:pPr>
        <w:pStyle w:val="ConsPlusNormal"/>
        <w:ind w:firstLine="540"/>
        <w:jc w:val="both"/>
      </w:pPr>
      <w:r>
        <w:t xml:space="preserve">1. Настоящий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определяет правила выплаты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инвалида,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</w:t>
      </w:r>
      <w:hyperlink r:id="rId12" w:history="1">
        <w:r>
          <w:rPr>
            <w:color w:val="0000FF"/>
          </w:rPr>
          <w:t>частью четырнадцатой статьи 11.1</w:t>
        </w:r>
      </w:hyperlink>
      <w:r>
        <w:t xml:space="preserve"> Федерального закона от 24 ноября 1995 г. N 181-ФЗ "О социальной защите инвалидов в Российской Федерации" &lt;*&gt; (далее - компенсация), и порядок информирования граждан о размере указанной компенсации.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 xml:space="preserve">&lt;*&gt; С учетом изменений, внесенных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9 декабря 2010 г. N 351-ФЗ "О внесении изменений в Федеральный закон "О ветеранах", и статьи 11 и 11.1 Федерального закона "О социальной защите инвалидов в Российской Федерации", который вступает в силу с 1 февраля 2011 г.</w:t>
      </w:r>
    </w:p>
    <w:p w:rsidR="00856DEF" w:rsidRDefault="00856DEF">
      <w:pPr>
        <w:pStyle w:val="ConsPlusNormal"/>
        <w:ind w:firstLine="540"/>
        <w:jc w:val="both"/>
      </w:pPr>
    </w:p>
    <w:p w:rsidR="00856DEF" w:rsidRDefault="00856DEF">
      <w:pPr>
        <w:pStyle w:val="ConsPlusNormal"/>
        <w:ind w:firstLine="540"/>
        <w:jc w:val="both"/>
      </w:pPr>
      <w:r>
        <w:t xml:space="preserve">2. Компенсация выплачивается территориальными органами Фонда социального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 </w:t>
      </w:r>
      <w:hyperlink r:id="rId14" w:history="1">
        <w:r>
          <w:rPr>
            <w:color w:val="0000FF"/>
          </w:rPr>
          <w:t>статьей 26.8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2008, N 30 (ч. I), ст. 3597; N 52 (ч. I), ст. 6236),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(далее - уполномоченные органы) по месту жительства инвалида.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3. Компенсация выплачивается инвалиду в случае, если предусмотренные индивидуальной программой реабилитации инвалида техническое средство реабилитации и (или) услуга не могут быть предоставлены инвалиду или инвалид самостоятельно приобрел указанное техническое средство реабилитации и (или) оплатил услугу за счет собственных средств.</w:t>
      </w:r>
    </w:p>
    <w:p w:rsidR="00856DEF" w:rsidRDefault="00856DEF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Компенсация выплачивается в размере стоимости приобретенного технического средства реабилитации и (или) оказанной услуги, но не более размера стоимости технического средства реабилитации и (или) услуги, предоставляемых уполномоченными органами в соответствии с индивидуальной программой реабилитации инвалида, являющихся аналогичными техническому средству реабилитации, самостоятельно приобретенному за собственный счет инвалидом, и (или) оплаченной за счет собственных средств услуге, на основании </w:t>
      </w:r>
      <w:hyperlink r:id="rId15" w:history="1">
        <w:r>
          <w:rPr>
            <w:color w:val="0000FF"/>
          </w:rPr>
          <w:t>классификации</w:t>
        </w:r>
      </w:hyperlink>
      <w:r>
        <w:t xml:space="preserve"> технических средств реабилитации (изделий) в рамках федерального </w:t>
      </w:r>
      <w:hyperlink r:id="rId16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24 мая 2013 г. N 214н (зарегистрирован Министерством юстиции Российской Федерации 20 июня 2013 г. N 28858), включая оплату банковских услуг (услуг почтовой связи) по перечислению (пересылке) средств компенсации.</w:t>
      </w:r>
    </w:p>
    <w:p w:rsidR="00856DEF" w:rsidRDefault="00856DE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08.09.2011 N 1028н,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</w:t>
      </w:r>
      <w:r>
        <w:lastRenderedPageBreak/>
        <w:t>22.01.2014 N 24н)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Минтруда России от 22.01.2014 N 24н.</w:t>
      </w:r>
    </w:p>
    <w:p w:rsidR="00856DEF" w:rsidRDefault="00856DEF">
      <w:pPr>
        <w:pStyle w:val="ConsPlusNormal"/>
        <w:ind w:firstLine="540"/>
        <w:jc w:val="both"/>
      </w:pPr>
    </w:p>
    <w:p w:rsidR="00856DEF" w:rsidRDefault="00856DEF">
      <w:pPr>
        <w:pStyle w:val="ConsPlusNormal"/>
        <w:ind w:firstLine="540"/>
        <w:jc w:val="both"/>
      </w:pPr>
      <w:r>
        <w:t xml:space="preserve">Размер компенсации за самостоятельно приобретенное за собственный счет инвалидом техническое средство реабилитации и (или) оплаченную за счет собственных средств услугу по ремонту технического средства реабилитации определяется путем сопоставления наименования технического средства реабилитации, самостоятельно приобретенного инвалидом за собственный счет, и вида технического средства реабилитации, предусмотренных вышеназванной </w:t>
      </w:r>
      <w:hyperlink r:id="rId20" w:history="1">
        <w:r>
          <w:rPr>
            <w:color w:val="0000FF"/>
          </w:rPr>
          <w:t>классификацией</w:t>
        </w:r>
      </w:hyperlink>
      <w:r>
        <w:t>.</w:t>
      </w:r>
    </w:p>
    <w:p w:rsidR="00856DEF" w:rsidRDefault="00856DEF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08.09.2011 N 1028н)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 xml:space="preserve">4. Размер компенсации определяется уполномоченным органом по результатам последней по времени осуществления закупки технического средства реабилитации и (или) оказания услуги, информация о которой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проведенной уполномоченным органом в порядке, установленном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Последней по времени осуществления закупкой технического средства реабилитации и (или) оказания услуги считается последняя завершенная процедура осуществления закупки технического средства реабилитации и (или) оказания услуги (заключенный уполномоченным органом государственный контракт на закупку технических средств реабилитации и (или) оказание услуг, обязательства по которому на дату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 исполнены сторонами контракта в полном объеме).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В случае если уполномоченным органом закупка технических средств реабилитации и (или) оказания услуг не осуществлялась либо процедура осуществления закупки технических средств реабилитации и (или) оказания услуг не состоялась, стоимость соответствующего технического средства реабилитации и (или) услуги определяется по результатам последней по времени осуществления закупки технических средств реабилитации и (или) оказания услуг,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другим уполномоченным органом, расположенным в пределах территории федерального округа, в состав которого входит соответствующий субъект Российской Федерации.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В случае если уполномоченными органами закупка технических средств реабилитации и (или) оказания услуг на территории федерального округа, в состав которого входит соответствующий субъект Российской Федерации, не осуществлялась либо процедура осуществления закупки технических средств реабилитации и (или) услуг не состоялась, стоимость соответствующего технического средства и (или) услуги определяется по результатам последней по времени осуществления закупки технического средства реабилитации и (или) услуги,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уполномоченным органом, расположенным в пределах территории Российской Федерации.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 xml:space="preserve">Уполномоченные органы могут направлять запрос о последней по времени осуществления закупке технического средства реабилитации и (или) оказания услуги в Фонд социального </w:t>
      </w:r>
      <w:r>
        <w:lastRenderedPageBreak/>
        <w:t>страхования Российской Федерации.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Фонд социального страхования Российской Федерации в течение 5 дней со дня поступления запроса уполномоченного органа предоставляет информацию о последней по времени осуществления закупки технического средства реабилитации и (или) оказания услуги в пределах федерального округа, в состав которого входит соответствующий субъект Российской Федерации, или в пределах территории Российской Федерации.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Информация об итогах осуществления уполномоченным органом закупки технических средств реабилитации и (или) оказания услуг также размещается в официальных информационных ресурсах Фонда социального страхования Российской Федерации и уполномоченного органа в информационно-телекоммуникационной сети "Интернет" и должна содержать следующие сведения: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 xml:space="preserve">вид технического средства реабилитации в соответствии с </w:t>
      </w:r>
      <w:hyperlink r:id="rId23" w:history="1">
        <w:r>
          <w:rPr>
            <w:color w:val="0000FF"/>
          </w:rPr>
          <w:t>классификацией</w:t>
        </w:r>
      </w:hyperlink>
      <w:r>
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24 мая 2013 г. N 214н (зарегистрирован Министерством юстиции Российской Федерации 20 июня 2013 г. N 28858), закупленного уполномоченным органом;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 xml:space="preserve">вид услуги в соответствии с федеральным </w:t>
      </w:r>
      <w:hyperlink r:id="rId24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5096);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стоимость конкретного вида технического средства реабилитации и (или) услуги в рамках заключенного уполномоченным органом государственного контракта на поставку технических средств реабилитации и (или) оказание услуг;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ссылка на заключенный уполномоченным органом государственный контракт и исполненный сторонами в полном объеме по конкретному виду технического средства реабилитации и (или) услуги, включенный в реестр контрактов, который размещен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856DEF" w:rsidRDefault="00856DEF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5.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и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предъявления им следующих документов: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документа, удостоверяющего личность;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индивидуальной программы реабилитации инвалида;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страхового свидетельства обязательного пенсионного страхования, содержащего страховой номер индивидуального лицевого счета (СНИЛС).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Выплата инвалиду компенсации осуществляется уполномоченным органом в месячный срок с даты принятия соответствующего решения путем почтового перевода или перечисления средств на счет, открытый инвалидом в кредитной организации.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lastRenderedPageBreak/>
        <w:t>6.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7. Определение размера компенсации уполномоченным органом осуществляется на основании индивидуальной программы реабилитации инвалида, документов, подтверждающих расходы по приобретению технического средства реабилитации и (или) оказанию услуги, заключения медико-технической экспертизы (в отношении оказания услуги по ремонту технического средства реабилитации), а также стоимости технического средства реабилитации и (или) услуги, которые должны быть предоставлены инвалиду, определяемой уполномоченным органом в порядке, установленном законодательством Российской Федерации о контрактной системе в сфере закупок технических средств реабилитации и (или) услуг.</w:t>
      </w:r>
    </w:p>
    <w:p w:rsidR="00856DEF" w:rsidRDefault="00856DE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>В случае если фактическая стоимость технического средства реабилитации и (или) услуги меньше, чем размер компенсации, определенный по итогам последней по времени осуществления закупки технического средства реабилитации и (или) оказания услуги, компенсация выплачивается исходя из затрат инвалида в соответствии с предоставленными документами, подтверждающими расходы по приобретению технического средства реабилитации и (или) оплаты оказанной услуги.</w:t>
      </w:r>
    </w:p>
    <w:p w:rsidR="00856DEF" w:rsidRDefault="00856DE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856DEF" w:rsidRDefault="00856DEF">
      <w:pPr>
        <w:pStyle w:val="ConsPlusNormal"/>
        <w:spacing w:before="220"/>
        <w:ind w:firstLine="540"/>
        <w:jc w:val="both"/>
      </w:pPr>
      <w:r>
        <w:t xml:space="preserve">8. Уполномоченный орган по запросам граждан предоставляет информацию о размере компенсации за самостоятельно приобретенное техническое средство реабилитации и (или) оказанную услугу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порядке рассмотрения обращений граждан Российской Федерации.</w:t>
      </w:r>
    </w:p>
    <w:p w:rsidR="00856DEF" w:rsidRDefault="00856DEF">
      <w:pPr>
        <w:pStyle w:val="ConsPlusNormal"/>
        <w:ind w:firstLine="540"/>
        <w:jc w:val="both"/>
      </w:pPr>
    </w:p>
    <w:p w:rsidR="00856DEF" w:rsidRDefault="00856DEF">
      <w:pPr>
        <w:pStyle w:val="ConsPlusNormal"/>
        <w:ind w:firstLine="540"/>
        <w:jc w:val="both"/>
      </w:pPr>
    </w:p>
    <w:p w:rsidR="00856DEF" w:rsidRDefault="00856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960" w:rsidRDefault="00782960">
      <w:bookmarkStart w:id="2" w:name="_GoBack"/>
      <w:bookmarkEnd w:id="2"/>
    </w:p>
    <w:sectPr w:rsidR="00782960" w:rsidSect="0067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EF"/>
    <w:rsid w:val="00000E4C"/>
    <w:rsid w:val="00001F3E"/>
    <w:rsid w:val="00002609"/>
    <w:rsid w:val="00002A0E"/>
    <w:rsid w:val="0000413B"/>
    <w:rsid w:val="000045F5"/>
    <w:rsid w:val="000074A7"/>
    <w:rsid w:val="00011959"/>
    <w:rsid w:val="00011F5D"/>
    <w:rsid w:val="00012296"/>
    <w:rsid w:val="00013400"/>
    <w:rsid w:val="0001576E"/>
    <w:rsid w:val="0002033F"/>
    <w:rsid w:val="00020D81"/>
    <w:rsid w:val="00022B29"/>
    <w:rsid w:val="00022F26"/>
    <w:rsid w:val="0002314B"/>
    <w:rsid w:val="00027F61"/>
    <w:rsid w:val="000305CC"/>
    <w:rsid w:val="000330E6"/>
    <w:rsid w:val="00035313"/>
    <w:rsid w:val="0003545F"/>
    <w:rsid w:val="00037223"/>
    <w:rsid w:val="0004016E"/>
    <w:rsid w:val="00041561"/>
    <w:rsid w:val="00045101"/>
    <w:rsid w:val="000453DF"/>
    <w:rsid w:val="00045FE3"/>
    <w:rsid w:val="00051872"/>
    <w:rsid w:val="000524A4"/>
    <w:rsid w:val="000550B5"/>
    <w:rsid w:val="00057829"/>
    <w:rsid w:val="00066B7B"/>
    <w:rsid w:val="0006778B"/>
    <w:rsid w:val="00070233"/>
    <w:rsid w:val="00071392"/>
    <w:rsid w:val="000744E4"/>
    <w:rsid w:val="00076313"/>
    <w:rsid w:val="00077229"/>
    <w:rsid w:val="00087380"/>
    <w:rsid w:val="00094AF8"/>
    <w:rsid w:val="000A2F16"/>
    <w:rsid w:val="000A32FE"/>
    <w:rsid w:val="000A3A85"/>
    <w:rsid w:val="000A41F7"/>
    <w:rsid w:val="000A4606"/>
    <w:rsid w:val="000A54A7"/>
    <w:rsid w:val="000B0865"/>
    <w:rsid w:val="000B2B9D"/>
    <w:rsid w:val="000B535B"/>
    <w:rsid w:val="000B5B21"/>
    <w:rsid w:val="000C1367"/>
    <w:rsid w:val="000C6D39"/>
    <w:rsid w:val="000C7C45"/>
    <w:rsid w:val="000D2437"/>
    <w:rsid w:val="000D3DCA"/>
    <w:rsid w:val="000D71D9"/>
    <w:rsid w:val="000E1CD7"/>
    <w:rsid w:val="000E229D"/>
    <w:rsid w:val="000E22D3"/>
    <w:rsid w:val="000E36E9"/>
    <w:rsid w:val="000E4585"/>
    <w:rsid w:val="000E604F"/>
    <w:rsid w:val="000E73B3"/>
    <w:rsid w:val="000F009C"/>
    <w:rsid w:val="000F0A8C"/>
    <w:rsid w:val="000F6CEF"/>
    <w:rsid w:val="000F77F5"/>
    <w:rsid w:val="00100265"/>
    <w:rsid w:val="001007F3"/>
    <w:rsid w:val="00100CC2"/>
    <w:rsid w:val="00103645"/>
    <w:rsid w:val="00105530"/>
    <w:rsid w:val="0011230C"/>
    <w:rsid w:val="001130E3"/>
    <w:rsid w:val="00114440"/>
    <w:rsid w:val="001173BE"/>
    <w:rsid w:val="00117836"/>
    <w:rsid w:val="00122833"/>
    <w:rsid w:val="00122AB4"/>
    <w:rsid w:val="001256E2"/>
    <w:rsid w:val="00125DE1"/>
    <w:rsid w:val="00127CEE"/>
    <w:rsid w:val="001350AA"/>
    <w:rsid w:val="00135311"/>
    <w:rsid w:val="001370D2"/>
    <w:rsid w:val="00137777"/>
    <w:rsid w:val="00140801"/>
    <w:rsid w:val="001420D2"/>
    <w:rsid w:val="00144499"/>
    <w:rsid w:val="001476A7"/>
    <w:rsid w:val="0015087D"/>
    <w:rsid w:val="00150B8E"/>
    <w:rsid w:val="00155228"/>
    <w:rsid w:val="001560C8"/>
    <w:rsid w:val="00156AC2"/>
    <w:rsid w:val="00160691"/>
    <w:rsid w:val="0016176C"/>
    <w:rsid w:val="00161A35"/>
    <w:rsid w:val="00165B93"/>
    <w:rsid w:val="00166052"/>
    <w:rsid w:val="001662AF"/>
    <w:rsid w:val="0017185D"/>
    <w:rsid w:val="00173838"/>
    <w:rsid w:val="001749F0"/>
    <w:rsid w:val="00176453"/>
    <w:rsid w:val="00180BF7"/>
    <w:rsid w:val="001845BA"/>
    <w:rsid w:val="0018734B"/>
    <w:rsid w:val="00187D26"/>
    <w:rsid w:val="00190FAF"/>
    <w:rsid w:val="0019136B"/>
    <w:rsid w:val="00191A01"/>
    <w:rsid w:val="001941DB"/>
    <w:rsid w:val="00195BC5"/>
    <w:rsid w:val="0019651F"/>
    <w:rsid w:val="00197BD6"/>
    <w:rsid w:val="001A09BB"/>
    <w:rsid w:val="001A3CA2"/>
    <w:rsid w:val="001A5B1C"/>
    <w:rsid w:val="001B08A9"/>
    <w:rsid w:val="001B4A2F"/>
    <w:rsid w:val="001B4F31"/>
    <w:rsid w:val="001B6C84"/>
    <w:rsid w:val="001B7211"/>
    <w:rsid w:val="001C080F"/>
    <w:rsid w:val="001C0A70"/>
    <w:rsid w:val="001C289B"/>
    <w:rsid w:val="001C6DFA"/>
    <w:rsid w:val="001D010B"/>
    <w:rsid w:val="001D4CA1"/>
    <w:rsid w:val="001D5507"/>
    <w:rsid w:val="001D6FBA"/>
    <w:rsid w:val="001E0E25"/>
    <w:rsid w:val="001E1DD1"/>
    <w:rsid w:val="001E44F0"/>
    <w:rsid w:val="001E4678"/>
    <w:rsid w:val="001E520F"/>
    <w:rsid w:val="001E566A"/>
    <w:rsid w:val="001E5D1E"/>
    <w:rsid w:val="001F0672"/>
    <w:rsid w:val="001F0DAF"/>
    <w:rsid w:val="001F1744"/>
    <w:rsid w:val="001F3673"/>
    <w:rsid w:val="001F497C"/>
    <w:rsid w:val="001F50D2"/>
    <w:rsid w:val="001F6CAF"/>
    <w:rsid w:val="00200AEA"/>
    <w:rsid w:val="00205363"/>
    <w:rsid w:val="002063FF"/>
    <w:rsid w:val="002064DD"/>
    <w:rsid w:val="00210F11"/>
    <w:rsid w:val="00212931"/>
    <w:rsid w:val="00213540"/>
    <w:rsid w:val="0021502C"/>
    <w:rsid w:val="002224F7"/>
    <w:rsid w:val="00222513"/>
    <w:rsid w:val="00223597"/>
    <w:rsid w:val="00226FBB"/>
    <w:rsid w:val="00232540"/>
    <w:rsid w:val="002335D1"/>
    <w:rsid w:val="002346E4"/>
    <w:rsid w:val="00234E4D"/>
    <w:rsid w:val="002400F6"/>
    <w:rsid w:val="0024144A"/>
    <w:rsid w:val="00242315"/>
    <w:rsid w:val="0024294C"/>
    <w:rsid w:val="00242DE6"/>
    <w:rsid w:val="0024409D"/>
    <w:rsid w:val="0024454D"/>
    <w:rsid w:val="0024459B"/>
    <w:rsid w:val="00246434"/>
    <w:rsid w:val="00250043"/>
    <w:rsid w:val="00251DF4"/>
    <w:rsid w:val="00251E30"/>
    <w:rsid w:val="002526F2"/>
    <w:rsid w:val="00253DF3"/>
    <w:rsid w:val="00253F15"/>
    <w:rsid w:val="002558B1"/>
    <w:rsid w:val="0025688D"/>
    <w:rsid w:val="0025795F"/>
    <w:rsid w:val="002612B6"/>
    <w:rsid w:val="00261E70"/>
    <w:rsid w:val="00263A30"/>
    <w:rsid w:val="00264CB2"/>
    <w:rsid w:val="00266202"/>
    <w:rsid w:val="00267642"/>
    <w:rsid w:val="00271CD2"/>
    <w:rsid w:val="00274A81"/>
    <w:rsid w:val="00275017"/>
    <w:rsid w:val="00275301"/>
    <w:rsid w:val="002772F9"/>
    <w:rsid w:val="00282AC4"/>
    <w:rsid w:val="00282F6C"/>
    <w:rsid w:val="00285BD2"/>
    <w:rsid w:val="00285C92"/>
    <w:rsid w:val="00286531"/>
    <w:rsid w:val="0029235F"/>
    <w:rsid w:val="002963FB"/>
    <w:rsid w:val="00296771"/>
    <w:rsid w:val="002A08F1"/>
    <w:rsid w:val="002A277D"/>
    <w:rsid w:val="002A7DD7"/>
    <w:rsid w:val="002B0AD2"/>
    <w:rsid w:val="002B233F"/>
    <w:rsid w:val="002B341A"/>
    <w:rsid w:val="002B5FC6"/>
    <w:rsid w:val="002B6C50"/>
    <w:rsid w:val="002C261C"/>
    <w:rsid w:val="002C6115"/>
    <w:rsid w:val="002D055D"/>
    <w:rsid w:val="002D127C"/>
    <w:rsid w:val="002D1F45"/>
    <w:rsid w:val="002D2D0C"/>
    <w:rsid w:val="002D35AD"/>
    <w:rsid w:val="002D4309"/>
    <w:rsid w:val="002D502D"/>
    <w:rsid w:val="002D7B6D"/>
    <w:rsid w:val="002F0C0C"/>
    <w:rsid w:val="00300E8C"/>
    <w:rsid w:val="0030118B"/>
    <w:rsid w:val="00301FD1"/>
    <w:rsid w:val="003047EE"/>
    <w:rsid w:val="003104FF"/>
    <w:rsid w:val="003114A9"/>
    <w:rsid w:val="00312221"/>
    <w:rsid w:val="0031363C"/>
    <w:rsid w:val="0031405B"/>
    <w:rsid w:val="003147CF"/>
    <w:rsid w:val="003234B3"/>
    <w:rsid w:val="003252C5"/>
    <w:rsid w:val="0033278D"/>
    <w:rsid w:val="00333E09"/>
    <w:rsid w:val="003346C1"/>
    <w:rsid w:val="00337AF9"/>
    <w:rsid w:val="00342422"/>
    <w:rsid w:val="00343744"/>
    <w:rsid w:val="00344499"/>
    <w:rsid w:val="00346E70"/>
    <w:rsid w:val="00350FD0"/>
    <w:rsid w:val="00351BA7"/>
    <w:rsid w:val="003530BA"/>
    <w:rsid w:val="003531CA"/>
    <w:rsid w:val="003538F9"/>
    <w:rsid w:val="00353DF2"/>
    <w:rsid w:val="00360B00"/>
    <w:rsid w:val="00362D2F"/>
    <w:rsid w:val="00362E3B"/>
    <w:rsid w:val="00364225"/>
    <w:rsid w:val="00364F52"/>
    <w:rsid w:val="00367133"/>
    <w:rsid w:val="0037082F"/>
    <w:rsid w:val="00370A98"/>
    <w:rsid w:val="003733F7"/>
    <w:rsid w:val="00374344"/>
    <w:rsid w:val="0037623D"/>
    <w:rsid w:val="00380049"/>
    <w:rsid w:val="003817B5"/>
    <w:rsid w:val="00382EB4"/>
    <w:rsid w:val="0038648C"/>
    <w:rsid w:val="003876D4"/>
    <w:rsid w:val="00395AA6"/>
    <w:rsid w:val="00397146"/>
    <w:rsid w:val="00397585"/>
    <w:rsid w:val="00397993"/>
    <w:rsid w:val="003A0069"/>
    <w:rsid w:val="003A4F75"/>
    <w:rsid w:val="003A7FB5"/>
    <w:rsid w:val="003B09D8"/>
    <w:rsid w:val="003B50CB"/>
    <w:rsid w:val="003B6AED"/>
    <w:rsid w:val="003C27E4"/>
    <w:rsid w:val="003C4C13"/>
    <w:rsid w:val="003C50CD"/>
    <w:rsid w:val="003C5719"/>
    <w:rsid w:val="003D1683"/>
    <w:rsid w:val="003E2F38"/>
    <w:rsid w:val="003E68ED"/>
    <w:rsid w:val="003E72B6"/>
    <w:rsid w:val="003F0A94"/>
    <w:rsid w:val="003F20E8"/>
    <w:rsid w:val="003F226A"/>
    <w:rsid w:val="003F26F5"/>
    <w:rsid w:val="003F5605"/>
    <w:rsid w:val="00400841"/>
    <w:rsid w:val="00400ED4"/>
    <w:rsid w:val="00405083"/>
    <w:rsid w:val="00405D61"/>
    <w:rsid w:val="00406735"/>
    <w:rsid w:val="00407374"/>
    <w:rsid w:val="004101B0"/>
    <w:rsid w:val="00411014"/>
    <w:rsid w:val="00414224"/>
    <w:rsid w:val="0041740C"/>
    <w:rsid w:val="004228D4"/>
    <w:rsid w:val="00422A58"/>
    <w:rsid w:val="00422E9E"/>
    <w:rsid w:val="004260E0"/>
    <w:rsid w:val="0042675A"/>
    <w:rsid w:val="00430AAC"/>
    <w:rsid w:val="004312FD"/>
    <w:rsid w:val="00431657"/>
    <w:rsid w:val="0043677E"/>
    <w:rsid w:val="00436990"/>
    <w:rsid w:val="00445C88"/>
    <w:rsid w:val="004466F9"/>
    <w:rsid w:val="00451E5D"/>
    <w:rsid w:val="004543D8"/>
    <w:rsid w:val="00455156"/>
    <w:rsid w:val="00457C4F"/>
    <w:rsid w:val="00460D2B"/>
    <w:rsid w:val="00460D8F"/>
    <w:rsid w:val="00461A18"/>
    <w:rsid w:val="00462B67"/>
    <w:rsid w:val="00464FE0"/>
    <w:rsid w:val="004650C8"/>
    <w:rsid w:val="00466140"/>
    <w:rsid w:val="00466DAE"/>
    <w:rsid w:val="00467DA3"/>
    <w:rsid w:val="00470C6A"/>
    <w:rsid w:val="00473B2C"/>
    <w:rsid w:val="00474273"/>
    <w:rsid w:val="00474FB1"/>
    <w:rsid w:val="004764C7"/>
    <w:rsid w:val="004766E4"/>
    <w:rsid w:val="004807B2"/>
    <w:rsid w:val="00481427"/>
    <w:rsid w:val="00484ED8"/>
    <w:rsid w:val="00487C62"/>
    <w:rsid w:val="00491ED9"/>
    <w:rsid w:val="0049490E"/>
    <w:rsid w:val="00494FA6"/>
    <w:rsid w:val="004974F8"/>
    <w:rsid w:val="004A35B1"/>
    <w:rsid w:val="004A3D60"/>
    <w:rsid w:val="004A3E34"/>
    <w:rsid w:val="004A58DA"/>
    <w:rsid w:val="004A7299"/>
    <w:rsid w:val="004A7D7C"/>
    <w:rsid w:val="004B5344"/>
    <w:rsid w:val="004B77F3"/>
    <w:rsid w:val="004C4B17"/>
    <w:rsid w:val="004C4C7F"/>
    <w:rsid w:val="004D3C55"/>
    <w:rsid w:val="004D4F86"/>
    <w:rsid w:val="004D5A1B"/>
    <w:rsid w:val="004D6A2F"/>
    <w:rsid w:val="004D6BAB"/>
    <w:rsid w:val="004D6D83"/>
    <w:rsid w:val="004D6F3B"/>
    <w:rsid w:val="004E0E19"/>
    <w:rsid w:val="004E51AF"/>
    <w:rsid w:val="004E6A78"/>
    <w:rsid w:val="004E7F33"/>
    <w:rsid w:val="004F00FC"/>
    <w:rsid w:val="004F1F90"/>
    <w:rsid w:val="004F3BFC"/>
    <w:rsid w:val="004F5FF2"/>
    <w:rsid w:val="0050162D"/>
    <w:rsid w:val="00501633"/>
    <w:rsid w:val="00502091"/>
    <w:rsid w:val="0050470A"/>
    <w:rsid w:val="00505134"/>
    <w:rsid w:val="00505419"/>
    <w:rsid w:val="00505844"/>
    <w:rsid w:val="00506784"/>
    <w:rsid w:val="005076F3"/>
    <w:rsid w:val="0051001B"/>
    <w:rsid w:val="00511820"/>
    <w:rsid w:val="0051290A"/>
    <w:rsid w:val="00514277"/>
    <w:rsid w:val="005154A0"/>
    <w:rsid w:val="00516321"/>
    <w:rsid w:val="0052353D"/>
    <w:rsid w:val="00524768"/>
    <w:rsid w:val="00524B62"/>
    <w:rsid w:val="005254DA"/>
    <w:rsid w:val="0052555F"/>
    <w:rsid w:val="00532AAF"/>
    <w:rsid w:val="00533FB5"/>
    <w:rsid w:val="005359E5"/>
    <w:rsid w:val="005379FF"/>
    <w:rsid w:val="00542B7C"/>
    <w:rsid w:val="005457B2"/>
    <w:rsid w:val="005463DC"/>
    <w:rsid w:val="00552BBA"/>
    <w:rsid w:val="00553291"/>
    <w:rsid w:val="005561C5"/>
    <w:rsid w:val="00557692"/>
    <w:rsid w:val="00561C93"/>
    <w:rsid w:val="00563DA0"/>
    <w:rsid w:val="005674E6"/>
    <w:rsid w:val="00575DB0"/>
    <w:rsid w:val="00576D3C"/>
    <w:rsid w:val="00581242"/>
    <w:rsid w:val="00581E62"/>
    <w:rsid w:val="0058761A"/>
    <w:rsid w:val="00593EC2"/>
    <w:rsid w:val="005A24FB"/>
    <w:rsid w:val="005A4968"/>
    <w:rsid w:val="005A58E4"/>
    <w:rsid w:val="005B0D21"/>
    <w:rsid w:val="005B15D8"/>
    <w:rsid w:val="005B2FEA"/>
    <w:rsid w:val="005B303B"/>
    <w:rsid w:val="005B3F23"/>
    <w:rsid w:val="005B4DD4"/>
    <w:rsid w:val="005B4DFA"/>
    <w:rsid w:val="005B542A"/>
    <w:rsid w:val="005C5FE1"/>
    <w:rsid w:val="005D4A55"/>
    <w:rsid w:val="005D5E3C"/>
    <w:rsid w:val="005D71E6"/>
    <w:rsid w:val="005D7F4B"/>
    <w:rsid w:val="005E100B"/>
    <w:rsid w:val="005E27DF"/>
    <w:rsid w:val="005E7006"/>
    <w:rsid w:val="005F025A"/>
    <w:rsid w:val="005F02B4"/>
    <w:rsid w:val="005F1365"/>
    <w:rsid w:val="005F4766"/>
    <w:rsid w:val="005F54A0"/>
    <w:rsid w:val="005F5A79"/>
    <w:rsid w:val="005F6F20"/>
    <w:rsid w:val="005F6F89"/>
    <w:rsid w:val="005F79DF"/>
    <w:rsid w:val="006000EB"/>
    <w:rsid w:val="00602432"/>
    <w:rsid w:val="00603E6F"/>
    <w:rsid w:val="00604987"/>
    <w:rsid w:val="0061076C"/>
    <w:rsid w:val="006124C7"/>
    <w:rsid w:val="006147AD"/>
    <w:rsid w:val="00616E8A"/>
    <w:rsid w:val="0062009D"/>
    <w:rsid w:val="00623322"/>
    <w:rsid w:val="006244FE"/>
    <w:rsid w:val="00624C0F"/>
    <w:rsid w:val="00627D14"/>
    <w:rsid w:val="006302EC"/>
    <w:rsid w:val="006325A3"/>
    <w:rsid w:val="00632F58"/>
    <w:rsid w:val="00633375"/>
    <w:rsid w:val="00643B7C"/>
    <w:rsid w:val="00643E6B"/>
    <w:rsid w:val="00650C82"/>
    <w:rsid w:val="00651ED2"/>
    <w:rsid w:val="0065212F"/>
    <w:rsid w:val="006536F8"/>
    <w:rsid w:val="00656EB6"/>
    <w:rsid w:val="00657A9A"/>
    <w:rsid w:val="00660A8E"/>
    <w:rsid w:val="00670B72"/>
    <w:rsid w:val="006710D6"/>
    <w:rsid w:val="0067117C"/>
    <w:rsid w:val="006721B6"/>
    <w:rsid w:val="00673BFA"/>
    <w:rsid w:val="006763ED"/>
    <w:rsid w:val="0068027E"/>
    <w:rsid w:val="006809D5"/>
    <w:rsid w:val="00690A15"/>
    <w:rsid w:val="006923C5"/>
    <w:rsid w:val="00692BD1"/>
    <w:rsid w:val="00693BAB"/>
    <w:rsid w:val="00693E8D"/>
    <w:rsid w:val="006979AB"/>
    <w:rsid w:val="006A0BF7"/>
    <w:rsid w:val="006A0D6A"/>
    <w:rsid w:val="006A27C8"/>
    <w:rsid w:val="006A2A7C"/>
    <w:rsid w:val="006A2F23"/>
    <w:rsid w:val="006A4BA0"/>
    <w:rsid w:val="006A56DA"/>
    <w:rsid w:val="006A7E6D"/>
    <w:rsid w:val="006B20AC"/>
    <w:rsid w:val="006B3D03"/>
    <w:rsid w:val="006B50E8"/>
    <w:rsid w:val="006B750E"/>
    <w:rsid w:val="006D0A65"/>
    <w:rsid w:val="006D0CFE"/>
    <w:rsid w:val="006D0F63"/>
    <w:rsid w:val="006D34CD"/>
    <w:rsid w:val="006D67AE"/>
    <w:rsid w:val="006D749F"/>
    <w:rsid w:val="006E1B21"/>
    <w:rsid w:val="006E1FBF"/>
    <w:rsid w:val="006E3C31"/>
    <w:rsid w:val="006E681D"/>
    <w:rsid w:val="006F7DF6"/>
    <w:rsid w:val="007049E9"/>
    <w:rsid w:val="0070629C"/>
    <w:rsid w:val="0070651C"/>
    <w:rsid w:val="007072CF"/>
    <w:rsid w:val="007075C9"/>
    <w:rsid w:val="007148CC"/>
    <w:rsid w:val="007163C1"/>
    <w:rsid w:val="00717B94"/>
    <w:rsid w:val="00717D83"/>
    <w:rsid w:val="0072021B"/>
    <w:rsid w:val="00721160"/>
    <w:rsid w:val="007219DE"/>
    <w:rsid w:val="0072309D"/>
    <w:rsid w:val="00723ADB"/>
    <w:rsid w:val="007254CC"/>
    <w:rsid w:val="007275EF"/>
    <w:rsid w:val="00730346"/>
    <w:rsid w:val="00730722"/>
    <w:rsid w:val="00731F7A"/>
    <w:rsid w:val="00735316"/>
    <w:rsid w:val="007370A9"/>
    <w:rsid w:val="00740254"/>
    <w:rsid w:val="007403A3"/>
    <w:rsid w:val="00742254"/>
    <w:rsid w:val="007433B6"/>
    <w:rsid w:val="00743E61"/>
    <w:rsid w:val="00745E6C"/>
    <w:rsid w:val="00747283"/>
    <w:rsid w:val="00747A48"/>
    <w:rsid w:val="00750C9C"/>
    <w:rsid w:val="00752089"/>
    <w:rsid w:val="007538B7"/>
    <w:rsid w:val="00755180"/>
    <w:rsid w:val="007556F3"/>
    <w:rsid w:val="00756D34"/>
    <w:rsid w:val="00757F52"/>
    <w:rsid w:val="00761082"/>
    <w:rsid w:val="0076166D"/>
    <w:rsid w:val="0076174A"/>
    <w:rsid w:val="007621F0"/>
    <w:rsid w:val="007632E5"/>
    <w:rsid w:val="00764937"/>
    <w:rsid w:val="00764D8C"/>
    <w:rsid w:val="00765E98"/>
    <w:rsid w:val="00767673"/>
    <w:rsid w:val="007678F2"/>
    <w:rsid w:val="00771C7E"/>
    <w:rsid w:val="00772784"/>
    <w:rsid w:val="0077289E"/>
    <w:rsid w:val="007734B3"/>
    <w:rsid w:val="00773A8C"/>
    <w:rsid w:val="00775287"/>
    <w:rsid w:val="00775367"/>
    <w:rsid w:val="0077645C"/>
    <w:rsid w:val="00776FBA"/>
    <w:rsid w:val="00782023"/>
    <w:rsid w:val="00782960"/>
    <w:rsid w:val="007833BB"/>
    <w:rsid w:val="00785DAE"/>
    <w:rsid w:val="00790290"/>
    <w:rsid w:val="007907D0"/>
    <w:rsid w:val="007941F6"/>
    <w:rsid w:val="007967CC"/>
    <w:rsid w:val="007971A5"/>
    <w:rsid w:val="007A014C"/>
    <w:rsid w:val="007A064D"/>
    <w:rsid w:val="007A1634"/>
    <w:rsid w:val="007A27D8"/>
    <w:rsid w:val="007A27FD"/>
    <w:rsid w:val="007A559C"/>
    <w:rsid w:val="007B38DA"/>
    <w:rsid w:val="007B4793"/>
    <w:rsid w:val="007B481B"/>
    <w:rsid w:val="007B53DC"/>
    <w:rsid w:val="007B610C"/>
    <w:rsid w:val="007B767D"/>
    <w:rsid w:val="007B768C"/>
    <w:rsid w:val="007C007A"/>
    <w:rsid w:val="007C225C"/>
    <w:rsid w:val="007C3298"/>
    <w:rsid w:val="007C3BBE"/>
    <w:rsid w:val="007C695C"/>
    <w:rsid w:val="007C7219"/>
    <w:rsid w:val="007D05E4"/>
    <w:rsid w:val="007D06A5"/>
    <w:rsid w:val="007D39B0"/>
    <w:rsid w:val="007E1AE1"/>
    <w:rsid w:val="007E4654"/>
    <w:rsid w:val="007E6048"/>
    <w:rsid w:val="007F3272"/>
    <w:rsid w:val="007F42A5"/>
    <w:rsid w:val="007F7735"/>
    <w:rsid w:val="00800C57"/>
    <w:rsid w:val="008038C7"/>
    <w:rsid w:val="008052DE"/>
    <w:rsid w:val="00810E5B"/>
    <w:rsid w:val="00811B15"/>
    <w:rsid w:val="008216EF"/>
    <w:rsid w:val="00825C08"/>
    <w:rsid w:val="00826936"/>
    <w:rsid w:val="00832CF7"/>
    <w:rsid w:val="0083306A"/>
    <w:rsid w:val="00835201"/>
    <w:rsid w:val="00837BF2"/>
    <w:rsid w:val="00840825"/>
    <w:rsid w:val="008416FD"/>
    <w:rsid w:val="008433C4"/>
    <w:rsid w:val="00844979"/>
    <w:rsid w:val="008456CC"/>
    <w:rsid w:val="008517B2"/>
    <w:rsid w:val="00853646"/>
    <w:rsid w:val="00853814"/>
    <w:rsid w:val="008543FB"/>
    <w:rsid w:val="00854B96"/>
    <w:rsid w:val="00856050"/>
    <w:rsid w:val="00856D32"/>
    <w:rsid w:val="00856DEF"/>
    <w:rsid w:val="00864AA0"/>
    <w:rsid w:val="008654D6"/>
    <w:rsid w:val="00865BB8"/>
    <w:rsid w:val="00865D99"/>
    <w:rsid w:val="00867E22"/>
    <w:rsid w:val="00870DA9"/>
    <w:rsid w:val="0087274C"/>
    <w:rsid w:val="008749F6"/>
    <w:rsid w:val="0087758A"/>
    <w:rsid w:val="00880BDD"/>
    <w:rsid w:val="0088714D"/>
    <w:rsid w:val="0088718E"/>
    <w:rsid w:val="00887563"/>
    <w:rsid w:val="0089046A"/>
    <w:rsid w:val="0089150A"/>
    <w:rsid w:val="00894223"/>
    <w:rsid w:val="00895985"/>
    <w:rsid w:val="00895AF8"/>
    <w:rsid w:val="008A1359"/>
    <w:rsid w:val="008A498E"/>
    <w:rsid w:val="008A7D39"/>
    <w:rsid w:val="008B18C5"/>
    <w:rsid w:val="008B4BA0"/>
    <w:rsid w:val="008C0843"/>
    <w:rsid w:val="008C2110"/>
    <w:rsid w:val="008C33A0"/>
    <w:rsid w:val="008C46E0"/>
    <w:rsid w:val="008C6F6A"/>
    <w:rsid w:val="008C7B23"/>
    <w:rsid w:val="008D21A3"/>
    <w:rsid w:val="008D4E36"/>
    <w:rsid w:val="008D704A"/>
    <w:rsid w:val="008E03AA"/>
    <w:rsid w:val="008E0E9B"/>
    <w:rsid w:val="008E4A76"/>
    <w:rsid w:val="008E57A1"/>
    <w:rsid w:val="008E635F"/>
    <w:rsid w:val="008F014B"/>
    <w:rsid w:val="008F7359"/>
    <w:rsid w:val="00902A36"/>
    <w:rsid w:val="0090763A"/>
    <w:rsid w:val="009079D7"/>
    <w:rsid w:val="00907F7A"/>
    <w:rsid w:val="00910FEF"/>
    <w:rsid w:val="009121C6"/>
    <w:rsid w:val="00914BA6"/>
    <w:rsid w:val="00914EEA"/>
    <w:rsid w:val="00916B81"/>
    <w:rsid w:val="0091724C"/>
    <w:rsid w:val="00917B10"/>
    <w:rsid w:val="0092277F"/>
    <w:rsid w:val="0092286F"/>
    <w:rsid w:val="0092412B"/>
    <w:rsid w:val="00925BC8"/>
    <w:rsid w:val="00925D85"/>
    <w:rsid w:val="009273D8"/>
    <w:rsid w:val="00931DBF"/>
    <w:rsid w:val="00932B57"/>
    <w:rsid w:val="009339FE"/>
    <w:rsid w:val="0093440D"/>
    <w:rsid w:val="00935323"/>
    <w:rsid w:val="00936DA6"/>
    <w:rsid w:val="0093714F"/>
    <w:rsid w:val="00941EE4"/>
    <w:rsid w:val="009429F4"/>
    <w:rsid w:val="009449AE"/>
    <w:rsid w:val="00944A44"/>
    <w:rsid w:val="009452B0"/>
    <w:rsid w:val="00951B77"/>
    <w:rsid w:val="00960CE4"/>
    <w:rsid w:val="00962C33"/>
    <w:rsid w:val="0096426A"/>
    <w:rsid w:val="00965C51"/>
    <w:rsid w:val="009660BC"/>
    <w:rsid w:val="009678EF"/>
    <w:rsid w:val="009704A5"/>
    <w:rsid w:val="009717C1"/>
    <w:rsid w:val="0097196F"/>
    <w:rsid w:val="00972138"/>
    <w:rsid w:val="00975C37"/>
    <w:rsid w:val="009761E4"/>
    <w:rsid w:val="00976B0D"/>
    <w:rsid w:val="009772D1"/>
    <w:rsid w:val="00980143"/>
    <w:rsid w:val="0098142D"/>
    <w:rsid w:val="00981ACA"/>
    <w:rsid w:val="00982484"/>
    <w:rsid w:val="00983333"/>
    <w:rsid w:val="00983E79"/>
    <w:rsid w:val="009854C7"/>
    <w:rsid w:val="00985689"/>
    <w:rsid w:val="00986AA9"/>
    <w:rsid w:val="00990C3E"/>
    <w:rsid w:val="00991063"/>
    <w:rsid w:val="00996F2C"/>
    <w:rsid w:val="009A0122"/>
    <w:rsid w:val="009A06B6"/>
    <w:rsid w:val="009A0955"/>
    <w:rsid w:val="009A0AA7"/>
    <w:rsid w:val="009A0E5C"/>
    <w:rsid w:val="009A49D6"/>
    <w:rsid w:val="009A5C1F"/>
    <w:rsid w:val="009A73DA"/>
    <w:rsid w:val="009A7545"/>
    <w:rsid w:val="009B051C"/>
    <w:rsid w:val="009B29C5"/>
    <w:rsid w:val="009B347E"/>
    <w:rsid w:val="009B3F81"/>
    <w:rsid w:val="009B5CA0"/>
    <w:rsid w:val="009B6A73"/>
    <w:rsid w:val="009B7A81"/>
    <w:rsid w:val="009C2355"/>
    <w:rsid w:val="009D1344"/>
    <w:rsid w:val="009D2D05"/>
    <w:rsid w:val="009D339C"/>
    <w:rsid w:val="009D487E"/>
    <w:rsid w:val="009D6AC8"/>
    <w:rsid w:val="009D7A49"/>
    <w:rsid w:val="009E2C50"/>
    <w:rsid w:val="009E30A6"/>
    <w:rsid w:val="009E411F"/>
    <w:rsid w:val="009E5080"/>
    <w:rsid w:val="009E6803"/>
    <w:rsid w:val="009E79F7"/>
    <w:rsid w:val="009F55E4"/>
    <w:rsid w:val="009F7E17"/>
    <w:rsid w:val="00A058E2"/>
    <w:rsid w:val="00A065D9"/>
    <w:rsid w:val="00A0752D"/>
    <w:rsid w:val="00A07E11"/>
    <w:rsid w:val="00A101A4"/>
    <w:rsid w:val="00A126DA"/>
    <w:rsid w:val="00A15A4F"/>
    <w:rsid w:val="00A16448"/>
    <w:rsid w:val="00A24E8E"/>
    <w:rsid w:val="00A267D3"/>
    <w:rsid w:val="00A270A7"/>
    <w:rsid w:val="00A27712"/>
    <w:rsid w:val="00A27DCE"/>
    <w:rsid w:val="00A3179F"/>
    <w:rsid w:val="00A319C5"/>
    <w:rsid w:val="00A333B5"/>
    <w:rsid w:val="00A36D5A"/>
    <w:rsid w:val="00A37CAF"/>
    <w:rsid w:val="00A411FD"/>
    <w:rsid w:val="00A41FCC"/>
    <w:rsid w:val="00A42045"/>
    <w:rsid w:val="00A46B45"/>
    <w:rsid w:val="00A47F17"/>
    <w:rsid w:val="00A501D8"/>
    <w:rsid w:val="00A526CA"/>
    <w:rsid w:val="00A52A5E"/>
    <w:rsid w:val="00A531DE"/>
    <w:rsid w:val="00A55E39"/>
    <w:rsid w:val="00A564F1"/>
    <w:rsid w:val="00A600BD"/>
    <w:rsid w:val="00A60C09"/>
    <w:rsid w:val="00A65564"/>
    <w:rsid w:val="00A65966"/>
    <w:rsid w:val="00A665E4"/>
    <w:rsid w:val="00A71729"/>
    <w:rsid w:val="00A7256B"/>
    <w:rsid w:val="00A731EA"/>
    <w:rsid w:val="00A772CA"/>
    <w:rsid w:val="00A77D9A"/>
    <w:rsid w:val="00A8279F"/>
    <w:rsid w:val="00A876BA"/>
    <w:rsid w:val="00A91207"/>
    <w:rsid w:val="00A928B8"/>
    <w:rsid w:val="00A92C74"/>
    <w:rsid w:val="00A95C47"/>
    <w:rsid w:val="00A965D8"/>
    <w:rsid w:val="00A9763A"/>
    <w:rsid w:val="00AA514C"/>
    <w:rsid w:val="00AA6C1F"/>
    <w:rsid w:val="00AA72AC"/>
    <w:rsid w:val="00AB1AF1"/>
    <w:rsid w:val="00AB407D"/>
    <w:rsid w:val="00AB40B6"/>
    <w:rsid w:val="00AB5656"/>
    <w:rsid w:val="00AB596F"/>
    <w:rsid w:val="00AC3B67"/>
    <w:rsid w:val="00AC4E7E"/>
    <w:rsid w:val="00AC7E4C"/>
    <w:rsid w:val="00AD51FE"/>
    <w:rsid w:val="00AD6993"/>
    <w:rsid w:val="00AE454D"/>
    <w:rsid w:val="00AE7D47"/>
    <w:rsid w:val="00AF0069"/>
    <w:rsid w:val="00AF171B"/>
    <w:rsid w:val="00AF1884"/>
    <w:rsid w:val="00AF2D5D"/>
    <w:rsid w:val="00AF319D"/>
    <w:rsid w:val="00AF33EB"/>
    <w:rsid w:val="00AF3FA4"/>
    <w:rsid w:val="00AF4A77"/>
    <w:rsid w:val="00AF7469"/>
    <w:rsid w:val="00AF7D4B"/>
    <w:rsid w:val="00B00F0F"/>
    <w:rsid w:val="00B05806"/>
    <w:rsid w:val="00B05E2B"/>
    <w:rsid w:val="00B06565"/>
    <w:rsid w:val="00B07B4E"/>
    <w:rsid w:val="00B10F14"/>
    <w:rsid w:val="00B110D0"/>
    <w:rsid w:val="00B13977"/>
    <w:rsid w:val="00B14B0C"/>
    <w:rsid w:val="00B2045E"/>
    <w:rsid w:val="00B21F73"/>
    <w:rsid w:val="00B3060E"/>
    <w:rsid w:val="00B30CB3"/>
    <w:rsid w:val="00B35372"/>
    <w:rsid w:val="00B3626E"/>
    <w:rsid w:val="00B4031C"/>
    <w:rsid w:val="00B408F1"/>
    <w:rsid w:val="00B41721"/>
    <w:rsid w:val="00B41BC6"/>
    <w:rsid w:val="00B41C13"/>
    <w:rsid w:val="00B43003"/>
    <w:rsid w:val="00B432EC"/>
    <w:rsid w:val="00B50C5D"/>
    <w:rsid w:val="00B55744"/>
    <w:rsid w:val="00B55A27"/>
    <w:rsid w:val="00B60C77"/>
    <w:rsid w:val="00B661DD"/>
    <w:rsid w:val="00B67E10"/>
    <w:rsid w:val="00B710B5"/>
    <w:rsid w:val="00B7190F"/>
    <w:rsid w:val="00B71F8E"/>
    <w:rsid w:val="00B74F21"/>
    <w:rsid w:val="00B77094"/>
    <w:rsid w:val="00B8260E"/>
    <w:rsid w:val="00B838E5"/>
    <w:rsid w:val="00B85707"/>
    <w:rsid w:val="00B85924"/>
    <w:rsid w:val="00B86767"/>
    <w:rsid w:val="00B90001"/>
    <w:rsid w:val="00B90E83"/>
    <w:rsid w:val="00B94E7A"/>
    <w:rsid w:val="00B969DC"/>
    <w:rsid w:val="00BA1D7B"/>
    <w:rsid w:val="00BA3F63"/>
    <w:rsid w:val="00BA4DDF"/>
    <w:rsid w:val="00BA57B1"/>
    <w:rsid w:val="00BA7015"/>
    <w:rsid w:val="00BB15C8"/>
    <w:rsid w:val="00BB3630"/>
    <w:rsid w:val="00BB5959"/>
    <w:rsid w:val="00BB6FB1"/>
    <w:rsid w:val="00BB79C3"/>
    <w:rsid w:val="00BD058D"/>
    <w:rsid w:val="00BD0CDE"/>
    <w:rsid w:val="00BD4F6F"/>
    <w:rsid w:val="00BD60EA"/>
    <w:rsid w:val="00BD6630"/>
    <w:rsid w:val="00BE78D4"/>
    <w:rsid w:val="00BE7C31"/>
    <w:rsid w:val="00BF2753"/>
    <w:rsid w:val="00BF2A27"/>
    <w:rsid w:val="00BF4BB6"/>
    <w:rsid w:val="00BF628D"/>
    <w:rsid w:val="00C0220F"/>
    <w:rsid w:val="00C029E7"/>
    <w:rsid w:val="00C06C97"/>
    <w:rsid w:val="00C07962"/>
    <w:rsid w:val="00C07CC3"/>
    <w:rsid w:val="00C12A9B"/>
    <w:rsid w:val="00C16984"/>
    <w:rsid w:val="00C17982"/>
    <w:rsid w:val="00C17B51"/>
    <w:rsid w:val="00C17DBC"/>
    <w:rsid w:val="00C21487"/>
    <w:rsid w:val="00C22172"/>
    <w:rsid w:val="00C22A61"/>
    <w:rsid w:val="00C27C9D"/>
    <w:rsid w:val="00C321C3"/>
    <w:rsid w:val="00C32E05"/>
    <w:rsid w:val="00C3474C"/>
    <w:rsid w:val="00C34E20"/>
    <w:rsid w:val="00C3557A"/>
    <w:rsid w:val="00C400D7"/>
    <w:rsid w:val="00C415A5"/>
    <w:rsid w:val="00C43D7C"/>
    <w:rsid w:val="00C451CA"/>
    <w:rsid w:val="00C46A41"/>
    <w:rsid w:val="00C47416"/>
    <w:rsid w:val="00C47A72"/>
    <w:rsid w:val="00C47D91"/>
    <w:rsid w:val="00C507DC"/>
    <w:rsid w:val="00C57CFA"/>
    <w:rsid w:val="00C605DD"/>
    <w:rsid w:val="00C60F50"/>
    <w:rsid w:val="00C62E19"/>
    <w:rsid w:val="00C64C8D"/>
    <w:rsid w:val="00C67313"/>
    <w:rsid w:val="00C723DF"/>
    <w:rsid w:val="00C72823"/>
    <w:rsid w:val="00C73B3B"/>
    <w:rsid w:val="00C749F8"/>
    <w:rsid w:val="00C755F1"/>
    <w:rsid w:val="00C81619"/>
    <w:rsid w:val="00C82CDC"/>
    <w:rsid w:val="00C83511"/>
    <w:rsid w:val="00C85366"/>
    <w:rsid w:val="00C86352"/>
    <w:rsid w:val="00C86857"/>
    <w:rsid w:val="00C86CBF"/>
    <w:rsid w:val="00C962B2"/>
    <w:rsid w:val="00C96EDC"/>
    <w:rsid w:val="00C97ACA"/>
    <w:rsid w:val="00CA65E5"/>
    <w:rsid w:val="00CA6A49"/>
    <w:rsid w:val="00CB2E18"/>
    <w:rsid w:val="00CB39EF"/>
    <w:rsid w:val="00CB7661"/>
    <w:rsid w:val="00CC03E7"/>
    <w:rsid w:val="00CC1E80"/>
    <w:rsid w:val="00CC2970"/>
    <w:rsid w:val="00CC2B63"/>
    <w:rsid w:val="00CC664A"/>
    <w:rsid w:val="00CC7338"/>
    <w:rsid w:val="00CD139E"/>
    <w:rsid w:val="00CD17C5"/>
    <w:rsid w:val="00CD2312"/>
    <w:rsid w:val="00CD6535"/>
    <w:rsid w:val="00CD6E05"/>
    <w:rsid w:val="00CE3272"/>
    <w:rsid w:val="00CE5045"/>
    <w:rsid w:val="00CE7A6A"/>
    <w:rsid w:val="00CF47A2"/>
    <w:rsid w:val="00CF56D8"/>
    <w:rsid w:val="00CF6352"/>
    <w:rsid w:val="00CF7265"/>
    <w:rsid w:val="00D03261"/>
    <w:rsid w:val="00D03BA7"/>
    <w:rsid w:val="00D0538E"/>
    <w:rsid w:val="00D063C3"/>
    <w:rsid w:val="00D06BF2"/>
    <w:rsid w:val="00D06D52"/>
    <w:rsid w:val="00D11BBA"/>
    <w:rsid w:val="00D12BC4"/>
    <w:rsid w:val="00D1438D"/>
    <w:rsid w:val="00D15595"/>
    <w:rsid w:val="00D15740"/>
    <w:rsid w:val="00D16B9E"/>
    <w:rsid w:val="00D21E0D"/>
    <w:rsid w:val="00D21FA9"/>
    <w:rsid w:val="00D2400F"/>
    <w:rsid w:val="00D2631E"/>
    <w:rsid w:val="00D269A6"/>
    <w:rsid w:val="00D2718D"/>
    <w:rsid w:val="00D32362"/>
    <w:rsid w:val="00D3367D"/>
    <w:rsid w:val="00D370C5"/>
    <w:rsid w:val="00D3759D"/>
    <w:rsid w:val="00D412B1"/>
    <w:rsid w:val="00D4251C"/>
    <w:rsid w:val="00D42ECA"/>
    <w:rsid w:val="00D435F4"/>
    <w:rsid w:val="00D43624"/>
    <w:rsid w:val="00D45CB1"/>
    <w:rsid w:val="00D46E4E"/>
    <w:rsid w:val="00D50A37"/>
    <w:rsid w:val="00D52550"/>
    <w:rsid w:val="00D52B8A"/>
    <w:rsid w:val="00D55F0D"/>
    <w:rsid w:val="00D573D5"/>
    <w:rsid w:val="00D6033B"/>
    <w:rsid w:val="00D60E11"/>
    <w:rsid w:val="00D62416"/>
    <w:rsid w:val="00D628B5"/>
    <w:rsid w:val="00D71340"/>
    <w:rsid w:val="00D71B96"/>
    <w:rsid w:val="00D72DA1"/>
    <w:rsid w:val="00D75999"/>
    <w:rsid w:val="00D76163"/>
    <w:rsid w:val="00D773CA"/>
    <w:rsid w:val="00D83D8F"/>
    <w:rsid w:val="00D84EBB"/>
    <w:rsid w:val="00D87135"/>
    <w:rsid w:val="00D87228"/>
    <w:rsid w:val="00D90D19"/>
    <w:rsid w:val="00D91C17"/>
    <w:rsid w:val="00D920D3"/>
    <w:rsid w:val="00D92AE9"/>
    <w:rsid w:val="00D934C0"/>
    <w:rsid w:val="00D94CD7"/>
    <w:rsid w:val="00D964E7"/>
    <w:rsid w:val="00D9777C"/>
    <w:rsid w:val="00DA0869"/>
    <w:rsid w:val="00DA0F77"/>
    <w:rsid w:val="00DA3402"/>
    <w:rsid w:val="00DA4CAB"/>
    <w:rsid w:val="00DA5F81"/>
    <w:rsid w:val="00DA6274"/>
    <w:rsid w:val="00DB15FD"/>
    <w:rsid w:val="00DB1ECE"/>
    <w:rsid w:val="00DB467D"/>
    <w:rsid w:val="00DB51E2"/>
    <w:rsid w:val="00DC030F"/>
    <w:rsid w:val="00DC11B3"/>
    <w:rsid w:val="00DC314E"/>
    <w:rsid w:val="00DC33AE"/>
    <w:rsid w:val="00DC6642"/>
    <w:rsid w:val="00DC6EBA"/>
    <w:rsid w:val="00DD0477"/>
    <w:rsid w:val="00DD4BED"/>
    <w:rsid w:val="00DE0859"/>
    <w:rsid w:val="00DE20DB"/>
    <w:rsid w:val="00DE5A98"/>
    <w:rsid w:val="00DE77D8"/>
    <w:rsid w:val="00DF585D"/>
    <w:rsid w:val="00DF5C4A"/>
    <w:rsid w:val="00DF5D25"/>
    <w:rsid w:val="00DF7673"/>
    <w:rsid w:val="00E00C65"/>
    <w:rsid w:val="00E01B13"/>
    <w:rsid w:val="00E01B71"/>
    <w:rsid w:val="00E021CB"/>
    <w:rsid w:val="00E029FD"/>
    <w:rsid w:val="00E02CA9"/>
    <w:rsid w:val="00E04670"/>
    <w:rsid w:val="00E05697"/>
    <w:rsid w:val="00E061AE"/>
    <w:rsid w:val="00E075ED"/>
    <w:rsid w:val="00E07E30"/>
    <w:rsid w:val="00E12269"/>
    <w:rsid w:val="00E13E15"/>
    <w:rsid w:val="00E14A2C"/>
    <w:rsid w:val="00E1675E"/>
    <w:rsid w:val="00E16954"/>
    <w:rsid w:val="00E202EC"/>
    <w:rsid w:val="00E20912"/>
    <w:rsid w:val="00E237BA"/>
    <w:rsid w:val="00E24201"/>
    <w:rsid w:val="00E2560C"/>
    <w:rsid w:val="00E26754"/>
    <w:rsid w:val="00E2677B"/>
    <w:rsid w:val="00E3067B"/>
    <w:rsid w:val="00E3330A"/>
    <w:rsid w:val="00E33362"/>
    <w:rsid w:val="00E3374A"/>
    <w:rsid w:val="00E3747C"/>
    <w:rsid w:val="00E42296"/>
    <w:rsid w:val="00E4287C"/>
    <w:rsid w:val="00E42A1C"/>
    <w:rsid w:val="00E43CD5"/>
    <w:rsid w:val="00E45938"/>
    <w:rsid w:val="00E46F28"/>
    <w:rsid w:val="00E47D26"/>
    <w:rsid w:val="00E50A25"/>
    <w:rsid w:val="00E52269"/>
    <w:rsid w:val="00E54BE3"/>
    <w:rsid w:val="00E54C49"/>
    <w:rsid w:val="00E578EF"/>
    <w:rsid w:val="00E6226E"/>
    <w:rsid w:val="00E656D7"/>
    <w:rsid w:val="00E66089"/>
    <w:rsid w:val="00E66AD0"/>
    <w:rsid w:val="00E66FDA"/>
    <w:rsid w:val="00E67CFE"/>
    <w:rsid w:val="00E716B2"/>
    <w:rsid w:val="00E72328"/>
    <w:rsid w:val="00E76D5F"/>
    <w:rsid w:val="00E801BF"/>
    <w:rsid w:val="00E82D20"/>
    <w:rsid w:val="00E83F62"/>
    <w:rsid w:val="00E84EFD"/>
    <w:rsid w:val="00E85A18"/>
    <w:rsid w:val="00E86B8A"/>
    <w:rsid w:val="00E92E3B"/>
    <w:rsid w:val="00E92FCF"/>
    <w:rsid w:val="00E94419"/>
    <w:rsid w:val="00EA30C4"/>
    <w:rsid w:val="00EA5E5F"/>
    <w:rsid w:val="00EA6A48"/>
    <w:rsid w:val="00EA7EBF"/>
    <w:rsid w:val="00EB10ED"/>
    <w:rsid w:val="00EB3C9C"/>
    <w:rsid w:val="00EB5D3A"/>
    <w:rsid w:val="00EB6CD5"/>
    <w:rsid w:val="00EC05B3"/>
    <w:rsid w:val="00EC169B"/>
    <w:rsid w:val="00EC1B4F"/>
    <w:rsid w:val="00EC244A"/>
    <w:rsid w:val="00EC2DEE"/>
    <w:rsid w:val="00EC38DF"/>
    <w:rsid w:val="00EC6B12"/>
    <w:rsid w:val="00EC6D45"/>
    <w:rsid w:val="00ED059D"/>
    <w:rsid w:val="00ED5257"/>
    <w:rsid w:val="00ED7124"/>
    <w:rsid w:val="00EE2AD0"/>
    <w:rsid w:val="00EE3BE8"/>
    <w:rsid w:val="00EE41B3"/>
    <w:rsid w:val="00EE48D6"/>
    <w:rsid w:val="00EE4D6E"/>
    <w:rsid w:val="00EE6FCF"/>
    <w:rsid w:val="00EE7D91"/>
    <w:rsid w:val="00EF20E9"/>
    <w:rsid w:val="00F07BC1"/>
    <w:rsid w:val="00F10F67"/>
    <w:rsid w:val="00F164D4"/>
    <w:rsid w:val="00F20B09"/>
    <w:rsid w:val="00F23B2B"/>
    <w:rsid w:val="00F250A9"/>
    <w:rsid w:val="00F311CD"/>
    <w:rsid w:val="00F31529"/>
    <w:rsid w:val="00F32A79"/>
    <w:rsid w:val="00F337F7"/>
    <w:rsid w:val="00F35D4E"/>
    <w:rsid w:val="00F35F43"/>
    <w:rsid w:val="00F40D8D"/>
    <w:rsid w:val="00F40FF4"/>
    <w:rsid w:val="00F44AE1"/>
    <w:rsid w:val="00F461FA"/>
    <w:rsid w:val="00F47100"/>
    <w:rsid w:val="00F475BF"/>
    <w:rsid w:val="00F52049"/>
    <w:rsid w:val="00F5226F"/>
    <w:rsid w:val="00F53957"/>
    <w:rsid w:val="00F5586B"/>
    <w:rsid w:val="00F55EFB"/>
    <w:rsid w:val="00F561E6"/>
    <w:rsid w:val="00F57567"/>
    <w:rsid w:val="00F61335"/>
    <w:rsid w:val="00F6194A"/>
    <w:rsid w:val="00F63053"/>
    <w:rsid w:val="00F63C8B"/>
    <w:rsid w:val="00F6485F"/>
    <w:rsid w:val="00F6550F"/>
    <w:rsid w:val="00F70ED9"/>
    <w:rsid w:val="00F72DEE"/>
    <w:rsid w:val="00F72E68"/>
    <w:rsid w:val="00F754A4"/>
    <w:rsid w:val="00F77BF6"/>
    <w:rsid w:val="00F821FA"/>
    <w:rsid w:val="00F82334"/>
    <w:rsid w:val="00F828E3"/>
    <w:rsid w:val="00F82BBB"/>
    <w:rsid w:val="00F920B4"/>
    <w:rsid w:val="00F93291"/>
    <w:rsid w:val="00F935C0"/>
    <w:rsid w:val="00FA0889"/>
    <w:rsid w:val="00FA66AA"/>
    <w:rsid w:val="00FA66AD"/>
    <w:rsid w:val="00FA6FD1"/>
    <w:rsid w:val="00FA7FAD"/>
    <w:rsid w:val="00FB0A1E"/>
    <w:rsid w:val="00FB0CC2"/>
    <w:rsid w:val="00FB3E17"/>
    <w:rsid w:val="00FB6B7E"/>
    <w:rsid w:val="00FB7305"/>
    <w:rsid w:val="00FB7339"/>
    <w:rsid w:val="00FC4176"/>
    <w:rsid w:val="00FC6BE4"/>
    <w:rsid w:val="00FC7026"/>
    <w:rsid w:val="00FC70D7"/>
    <w:rsid w:val="00FD07C1"/>
    <w:rsid w:val="00FD37A6"/>
    <w:rsid w:val="00FD494F"/>
    <w:rsid w:val="00FD533F"/>
    <w:rsid w:val="00FE08E9"/>
    <w:rsid w:val="00FE2370"/>
    <w:rsid w:val="00FE7551"/>
    <w:rsid w:val="00FF23CD"/>
    <w:rsid w:val="00FF246F"/>
    <w:rsid w:val="00FF3348"/>
    <w:rsid w:val="00FF3B1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1A7B4-6A1F-4415-A6C9-F317C7B2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B9214AEC5C20A7BE2899C8A3CC91FA6B6B9009D88BA074D11C00F0ED7D95714107A9CE2b476L" TargetMode="External"/><Relationship Id="rId13" Type="http://schemas.openxmlformats.org/officeDocument/2006/relationships/hyperlink" Target="consultantplus://offline/ref=0D2B9214AEC5C20A7BE2899C8A3CC91FA5BFBC0F9083BA074D11C00F0EbD77L" TargetMode="External"/><Relationship Id="rId18" Type="http://schemas.openxmlformats.org/officeDocument/2006/relationships/hyperlink" Target="consultantplus://offline/ref=0D2B9214AEC5C20A7BE2899C8A3CC91FA5B9BB01968FBA074D11C00F0ED7D95714107A9CE647233BbC76L" TargetMode="External"/><Relationship Id="rId26" Type="http://schemas.openxmlformats.org/officeDocument/2006/relationships/hyperlink" Target="consultantplus://offline/ref=0D2B9214AEC5C20A7BE2899C8A3CC91FA5B8BA00948ABA074D11C00F0ED7D95714107A9CE6472339bC7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2B9214AEC5C20A7BE2899C8A3CC91FA5BEB2009782BA074D11C00F0ED7D95714107A9CE647233AbC71L" TargetMode="External"/><Relationship Id="rId7" Type="http://schemas.openxmlformats.org/officeDocument/2006/relationships/hyperlink" Target="consultantplus://offline/ref=0D2B9214AEC5C20A7BE2899C8A3CC91FA5B8BA00948ABA074D11C00F0ED7D95714107A9CE647233BbC77L" TargetMode="External"/><Relationship Id="rId12" Type="http://schemas.openxmlformats.org/officeDocument/2006/relationships/hyperlink" Target="consultantplus://offline/ref=0D2B9214AEC5C20A7BE2899C8A3CC91FA6B6B9009D88BA074D11C00F0ED7D95714107A99bE70L" TargetMode="External"/><Relationship Id="rId17" Type="http://schemas.openxmlformats.org/officeDocument/2006/relationships/hyperlink" Target="consultantplus://offline/ref=0D2B9214AEC5C20A7BE2899C8A3CC91FA5BEB2009782BA074D11C00F0ED7D95714107A9CE647233BbC76L" TargetMode="External"/><Relationship Id="rId25" Type="http://schemas.openxmlformats.org/officeDocument/2006/relationships/hyperlink" Target="consultantplus://offline/ref=0D2B9214AEC5C20A7BE2899C8A3CC91FA5B8BA00948ABA074D11C00F0ED7D95714107A9CE647233AbC7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2B9214AEC5C20A7BE2899C8A3CC91FA6B7B80C9388BA074D11C00F0ED7D95714107A9CE647233BbC76L" TargetMode="External"/><Relationship Id="rId20" Type="http://schemas.openxmlformats.org/officeDocument/2006/relationships/hyperlink" Target="consultantplus://offline/ref=0D2B9214AEC5C20A7BE2899C8A3CC91FA6B6B80A968DBA074D11C00F0ED7D95714107A9CE647233AbC74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B9214AEC5C20A7BE2899C8A3CC91FA5B9BB01968FBA074D11C00F0ED7D95714107A9CE647233BbC77L" TargetMode="External"/><Relationship Id="rId11" Type="http://schemas.openxmlformats.org/officeDocument/2006/relationships/hyperlink" Target="consultantplus://offline/ref=0D2B9214AEC5C20A7BE2899C8A3CC91FA5B8BA00948ABA074D11C00F0ED7D95714107A9CE647233BbC77L" TargetMode="External"/><Relationship Id="rId24" Type="http://schemas.openxmlformats.org/officeDocument/2006/relationships/hyperlink" Target="consultantplus://offline/ref=0D2B9214AEC5C20A7BE2899C8A3CC91FA6B7B80C9388BA074D11C00F0ED7D95714107A9CE647233BbC76L" TargetMode="External"/><Relationship Id="rId5" Type="http://schemas.openxmlformats.org/officeDocument/2006/relationships/hyperlink" Target="consultantplus://offline/ref=0D2B9214AEC5C20A7BE2899C8A3CC91FA5BEB2009782BA074D11C00F0ED7D95714107A9CE647233BbC77L" TargetMode="External"/><Relationship Id="rId15" Type="http://schemas.openxmlformats.org/officeDocument/2006/relationships/hyperlink" Target="consultantplus://offline/ref=0D2B9214AEC5C20A7BE2899C8A3CC91FA6B7BD019382BA074D11C00F0ED7D95714107A9CE647233AbC73L" TargetMode="External"/><Relationship Id="rId23" Type="http://schemas.openxmlformats.org/officeDocument/2006/relationships/hyperlink" Target="consultantplus://offline/ref=0D2B9214AEC5C20A7BE2899C8A3CC91FA6B7BD019382BA074D11C00F0ED7D95714107A9CE647233AbC73L" TargetMode="External"/><Relationship Id="rId28" Type="http://schemas.openxmlformats.org/officeDocument/2006/relationships/hyperlink" Target="consultantplus://offline/ref=0D2B9214AEC5C20A7BE2899C8A3CC91FA6B7B80D9282BA074D11C00F0EbD77L" TargetMode="External"/><Relationship Id="rId10" Type="http://schemas.openxmlformats.org/officeDocument/2006/relationships/hyperlink" Target="consultantplus://offline/ref=0D2B9214AEC5C20A7BE2899C8A3CC91FA5B9BB01968FBA074D11C00F0ED7D95714107A9CE647233BbC77L" TargetMode="External"/><Relationship Id="rId19" Type="http://schemas.openxmlformats.org/officeDocument/2006/relationships/hyperlink" Target="consultantplus://offline/ref=0D2B9214AEC5C20A7BE2899C8A3CC91FA5B9BB01968FBA074D11C00F0ED7D95714107A9CE647233BbC7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2B9214AEC5C20A7BE2899C8A3CC91FA5BEB2009782BA074D11C00F0ED7D95714107A9CE647233BbC77L" TargetMode="External"/><Relationship Id="rId14" Type="http://schemas.openxmlformats.org/officeDocument/2006/relationships/hyperlink" Target="consultantplus://offline/ref=0D2B9214AEC5C20A7BE2899C8A3CC91FA6B6BB08938BBA074D11C00F0ED7D95714107A9CE647273AbC79L" TargetMode="External"/><Relationship Id="rId22" Type="http://schemas.openxmlformats.org/officeDocument/2006/relationships/hyperlink" Target="consultantplus://offline/ref=0D2B9214AEC5C20A7BE2899C8A3CC91FA6BDBA0C9C8DBA074D11C00F0EbD77L" TargetMode="External"/><Relationship Id="rId27" Type="http://schemas.openxmlformats.org/officeDocument/2006/relationships/hyperlink" Target="consultantplus://offline/ref=0D2B9214AEC5C20A7BE2899C8A3CC91FA5B8BA00948ABA074D11C00F0ED7D95714107A9CE6472339bC74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 Геннадьевна</dc:creator>
  <cp:keywords/>
  <dc:description/>
  <cp:lastModifiedBy>Семенова Людмила Геннадьевна</cp:lastModifiedBy>
  <cp:revision>1</cp:revision>
  <dcterms:created xsi:type="dcterms:W3CDTF">2018-06-05T11:59:00Z</dcterms:created>
  <dcterms:modified xsi:type="dcterms:W3CDTF">2018-06-05T11:59:00Z</dcterms:modified>
</cp:coreProperties>
</file>